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41" w:rsidRDefault="00277B41" w:rsidP="006D7D6E">
      <w:pPr>
        <w:pStyle w:val="Default"/>
        <w:rPr>
          <w:rFonts w:asciiTheme="minorHAnsi" w:hAnsiTheme="minorHAnsi" w:cs="Times New Roman"/>
          <w:b/>
          <w:bCs/>
          <w:color w:val="1F497D" w:themeColor="text2"/>
          <w:sz w:val="32"/>
          <w:szCs w:val="17"/>
        </w:rPr>
      </w:pPr>
      <w:r w:rsidRPr="00D90FAC">
        <w:rPr>
          <w:rFonts w:asciiTheme="minorHAnsi" w:hAnsiTheme="minorHAnsi" w:cs="Times New Roman"/>
          <w:b/>
          <w:bCs/>
          <w:color w:val="1F497D" w:themeColor="text2"/>
          <w:sz w:val="32"/>
          <w:szCs w:val="17"/>
        </w:rPr>
        <w:t>Pacific Height Datum Workshop</w:t>
      </w:r>
    </w:p>
    <w:p w:rsidR="00277B41" w:rsidRDefault="00277B41" w:rsidP="006D7D6E">
      <w:pPr>
        <w:pStyle w:val="Default"/>
        <w:rPr>
          <w:rFonts w:asciiTheme="minorHAnsi" w:hAnsiTheme="minorHAnsi" w:cs="Times New Roman"/>
          <w:b/>
          <w:bCs/>
          <w:sz w:val="17"/>
          <w:szCs w:val="17"/>
        </w:rPr>
      </w:pPr>
    </w:p>
    <w:p w:rsidR="008410D3" w:rsidRPr="00D90FAC" w:rsidRDefault="008410D3" w:rsidP="006D7D6E">
      <w:pPr>
        <w:pStyle w:val="Default"/>
        <w:rPr>
          <w:rFonts w:asciiTheme="minorHAnsi" w:hAnsiTheme="minorHAnsi" w:cs="Times New Roman"/>
          <w:b/>
          <w:bCs/>
          <w:color w:val="auto"/>
          <w:sz w:val="17"/>
          <w:szCs w:val="17"/>
        </w:rPr>
      </w:pPr>
      <w:r w:rsidRPr="00D90FAC">
        <w:rPr>
          <w:rFonts w:asciiTheme="minorHAnsi" w:hAnsiTheme="minorHAnsi" w:cs="Times New Roman"/>
          <w:b/>
          <w:bCs/>
          <w:color w:val="auto"/>
          <w:sz w:val="17"/>
          <w:szCs w:val="17"/>
        </w:rPr>
        <w:t xml:space="preserve">Purpose </w:t>
      </w:r>
    </w:p>
    <w:p w:rsidR="00D90FAC" w:rsidRDefault="008410D3" w:rsidP="006D7D6E">
      <w:pPr>
        <w:pStyle w:val="Default"/>
        <w:rPr>
          <w:rFonts w:asciiTheme="minorHAnsi" w:hAnsiTheme="minorHAnsi" w:cs="Times New Roman"/>
          <w:bCs/>
          <w:sz w:val="17"/>
          <w:szCs w:val="17"/>
        </w:rPr>
      </w:pPr>
      <w:r w:rsidRPr="00277B41">
        <w:rPr>
          <w:rFonts w:asciiTheme="minorHAnsi" w:hAnsiTheme="minorHAnsi" w:cs="Times New Roman"/>
          <w:bCs/>
          <w:sz w:val="17"/>
          <w:szCs w:val="17"/>
        </w:rPr>
        <w:t xml:space="preserve">To provide </w:t>
      </w:r>
      <w:r w:rsidR="00D90FAC">
        <w:rPr>
          <w:rFonts w:asciiTheme="minorHAnsi" w:hAnsiTheme="minorHAnsi" w:cs="Times New Roman"/>
          <w:bCs/>
          <w:sz w:val="17"/>
          <w:szCs w:val="17"/>
        </w:rPr>
        <w:t>an interactive workshop for in which discussions of height datums and practical height survey issues or problems can be discussed.</w:t>
      </w:r>
    </w:p>
    <w:p w:rsidR="00D90FAC" w:rsidRDefault="00D90FAC" w:rsidP="006D7D6E">
      <w:pPr>
        <w:pStyle w:val="Default"/>
        <w:rPr>
          <w:rFonts w:asciiTheme="minorHAnsi" w:hAnsiTheme="minorHAnsi" w:cs="Times New Roman"/>
          <w:bCs/>
          <w:sz w:val="17"/>
          <w:szCs w:val="17"/>
        </w:rPr>
      </w:pPr>
    </w:p>
    <w:p w:rsidR="00D90FAC" w:rsidRPr="00D90FAC" w:rsidRDefault="00D90FAC" w:rsidP="006D7D6E">
      <w:pPr>
        <w:pStyle w:val="Default"/>
        <w:rPr>
          <w:rFonts w:asciiTheme="minorHAnsi" w:hAnsiTheme="minorHAnsi" w:cs="Times New Roman"/>
          <w:b/>
          <w:bCs/>
          <w:sz w:val="17"/>
          <w:szCs w:val="17"/>
        </w:rPr>
      </w:pPr>
      <w:r w:rsidRPr="00D90FAC">
        <w:rPr>
          <w:rFonts w:asciiTheme="minorHAnsi" w:hAnsiTheme="minorHAnsi" w:cs="Times New Roman"/>
          <w:b/>
          <w:bCs/>
          <w:sz w:val="17"/>
          <w:szCs w:val="17"/>
        </w:rPr>
        <w:t>Agenda</w:t>
      </w:r>
    </w:p>
    <w:tbl>
      <w:tblPr>
        <w:tblStyle w:val="MediumShading1-Accent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908"/>
        <w:gridCol w:w="1750"/>
        <w:gridCol w:w="6083"/>
      </w:tblGrid>
      <w:tr w:rsidR="00D90FAC" w:rsidTr="00B35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single" w:sz="4" w:space="0" w:color="1F497D" w:themeColor="text2"/>
              <w:right w:val="none" w:sz="0" w:space="0" w:color="auto"/>
            </w:tcBorders>
          </w:tcPr>
          <w:p w:rsidR="00D90FAC" w:rsidRPr="00D90FAC" w:rsidRDefault="00D90FAC" w:rsidP="006D7D6E">
            <w:pPr>
              <w:pStyle w:val="Default"/>
              <w:rPr>
                <w:rFonts w:asciiTheme="minorHAnsi" w:hAnsiTheme="minorHAnsi" w:cs="Times New Roman"/>
                <w:bCs w:val="0"/>
                <w:color w:val="FFFFFF" w:themeColor="background1"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 w:val="0"/>
                <w:color w:val="FFFFFF" w:themeColor="background1"/>
                <w:sz w:val="17"/>
                <w:szCs w:val="17"/>
              </w:rPr>
              <w:t>Time</w:t>
            </w:r>
          </w:p>
        </w:tc>
        <w:tc>
          <w:tcPr>
            <w:tcW w:w="1750" w:type="dxa"/>
            <w:tcBorders>
              <w:top w:val="none" w:sz="0" w:space="0" w:color="auto"/>
              <w:left w:val="none" w:sz="0" w:space="0" w:color="auto"/>
              <w:bottom w:val="single" w:sz="4" w:space="0" w:color="1F497D" w:themeColor="text2"/>
              <w:right w:val="none" w:sz="0" w:space="0" w:color="auto"/>
            </w:tcBorders>
          </w:tcPr>
          <w:p w:rsidR="00D90FAC" w:rsidRPr="00D90FAC" w:rsidRDefault="00D90FAC" w:rsidP="006D7D6E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color w:val="FFFFFF" w:themeColor="background1"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 w:val="0"/>
                <w:color w:val="FFFFFF" w:themeColor="background1"/>
                <w:sz w:val="17"/>
                <w:szCs w:val="17"/>
              </w:rPr>
              <w:t>Speaker</w:t>
            </w:r>
          </w:p>
        </w:tc>
        <w:tc>
          <w:tcPr>
            <w:tcW w:w="6083" w:type="dxa"/>
            <w:tcBorders>
              <w:top w:val="none" w:sz="0" w:space="0" w:color="auto"/>
              <w:left w:val="none" w:sz="0" w:space="0" w:color="auto"/>
              <w:bottom w:val="single" w:sz="4" w:space="0" w:color="1F497D" w:themeColor="text2"/>
              <w:right w:val="none" w:sz="0" w:space="0" w:color="auto"/>
            </w:tcBorders>
          </w:tcPr>
          <w:p w:rsidR="00D90FAC" w:rsidRPr="00D90FAC" w:rsidRDefault="00D90FAC" w:rsidP="006D7D6E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Cs w:val="0"/>
                <w:color w:val="FFFFFF" w:themeColor="background1"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 w:val="0"/>
                <w:color w:val="FFFFFF" w:themeColor="background1"/>
                <w:sz w:val="17"/>
                <w:szCs w:val="17"/>
              </w:rPr>
              <w:t>Topic</w:t>
            </w:r>
          </w:p>
        </w:tc>
      </w:tr>
      <w:tr w:rsidR="00D90FAC" w:rsidTr="00B3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bottom w:val="single" w:sz="4" w:space="0" w:color="1F497D" w:themeColor="text2"/>
              <w:right w:val="none" w:sz="0" w:space="0" w:color="auto"/>
            </w:tcBorders>
            <w:shd w:val="clear" w:color="auto" w:fill="auto"/>
          </w:tcPr>
          <w:p w:rsidR="00DC2C7B" w:rsidRDefault="00DC2C7B" w:rsidP="006D7D6E">
            <w:pPr>
              <w:pStyle w:val="Default"/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</w:pPr>
          </w:p>
          <w:p w:rsidR="00D90FAC" w:rsidRPr="00D90FAC" w:rsidRDefault="00D90FAC" w:rsidP="006D7D6E">
            <w:pPr>
              <w:pStyle w:val="Default"/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</w:pPr>
            <w:r w:rsidRPr="00D90FAC"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  <w:t>9:30 am – 10:30 am</w:t>
            </w:r>
          </w:p>
        </w:tc>
        <w:tc>
          <w:tcPr>
            <w:tcW w:w="1750" w:type="dxa"/>
            <w:tcBorders>
              <w:left w:val="none" w:sz="0" w:space="0" w:color="auto"/>
              <w:bottom w:val="single" w:sz="4" w:space="0" w:color="1F497D" w:themeColor="text2"/>
              <w:right w:val="none" w:sz="0" w:space="0" w:color="auto"/>
            </w:tcBorders>
            <w:shd w:val="clear" w:color="auto" w:fill="auto"/>
          </w:tcPr>
          <w:p w:rsidR="00DC2C7B" w:rsidRDefault="00DC2C7B" w:rsidP="006D7D6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</w:p>
          <w:p w:rsidR="00D90FAC" w:rsidRPr="00D90FAC" w:rsidRDefault="00875928" w:rsidP="006D7D6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John Dawson</w:t>
            </w:r>
            <w:r w:rsidR="00D9160B">
              <w:rPr>
                <w:rFonts w:asciiTheme="minorHAnsi" w:hAnsiTheme="minorHAnsi" w:cs="Times New Roman"/>
                <w:bCs/>
                <w:sz w:val="17"/>
                <w:szCs w:val="17"/>
              </w:rPr>
              <w:t xml:space="preserve"> (GA)</w:t>
            </w:r>
          </w:p>
        </w:tc>
        <w:tc>
          <w:tcPr>
            <w:tcW w:w="6083" w:type="dxa"/>
            <w:tcBorders>
              <w:left w:val="none" w:sz="0" w:space="0" w:color="auto"/>
              <w:bottom w:val="single" w:sz="4" w:space="0" w:color="1F497D" w:themeColor="text2"/>
            </w:tcBorders>
            <w:shd w:val="clear" w:color="auto" w:fill="auto"/>
          </w:tcPr>
          <w:p w:rsidR="00DC2C7B" w:rsidRDefault="00DC2C7B" w:rsidP="006D7D6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</w:p>
          <w:p w:rsidR="00D90FAC" w:rsidRDefault="00875928" w:rsidP="006D7D6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  <w:r w:rsidRPr="00875928"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  <w:t>Overview</w:t>
            </w:r>
          </w:p>
          <w:p w:rsidR="00875928" w:rsidRDefault="00875928" w:rsidP="000660EE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875928">
              <w:rPr>
                <w:rFonts w:asciiTheme="minorHAnsi" w:hAnsiTheme="minorHAnsi" w:cs="Times New Roman"/>
                <w:bCs/>
                <w:sz w:val="17"/>
                <w:szCs w:val="17"/>
              </w:rPr>
              <w:t xml:space="preserve">Why </w:t>
            </w: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an accurate height datum is important</w:t>
            </w:r>
          </w:p>
          <w:p w:rsidR="00875928" w:rsidRPr="00875928" w:rsidRDefault="00875928" w:rsidP="00E0602D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</w:p>
        </w:tc>
      </w:tr>
      <w:tr w:rsidR="00875928" w:rsidRPr="00875928" w:rsidTr="00B352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1" w:type="dxa"/>
            <w:gridSpan w:val="3"/>
            <w:shd w:val="clear" w:color="auto" w:fill="C6D9F1" w:themeFill="text2" w:themeFillTint="33"/>
          </w:tcPr>
          <w:p w:rsidR="00D90FAC" w:rsidRPr="00875928" w:rsidRDefault="00D90FAC" w:rsidP="006D7D6E">
            <w:pPr>
              <w:pStyle w:val="Default"/>
              <w:rPr>
                <w:rFonts w:asciiTheme="minorHAnsi" w:hAnsiTheme="minorHAnsi" w:cs="Times New Roman"/>
                <w:bCs w:val="0"/>
                <w:color w:val="auto"/>
                <w:sz w:val="17"/>
                <w:szCs w:val="17"/>
              </w:rPr>
            </w:pPr>
            <w:r w:rsidRPr="00875928">
              <w:rPr>
                <w:rFonts w:asciiTheme="minorHAnsi" w:hAnsiTheme="minorHAnsi" w:cs="Times New Roman"/>
                <w:bCs w:val="0"/>
                <w:color w:val="auto"/>
                <w:sz w:val="17"/>
                <w:szCs w:val="17"/>
              </w:rPr>
              <w:t>Morning Tea</w:t>
            </w:r>
          </w:p>
        </w:tc>
      </w:tr>
      <w:tr w:rsidR="00D90FAC" w:rsidTr="00B3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right w:val="none" w:sz="0" w:space="0" w:color="auto"/>
            </w:tcBorders>
            <w:shd w:val="clear" w:color="auto" w:fill="auto"/>
          </w:tcPr>
          <w:p w:rsidR="00DC2C7B" w:rsidRDefault="00DC2C7B" w:rsidP="00D90FAC">
            <w:pPr>
              <w:pStyle w:val="Default"/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</w:pPr>
          </w:p>
          <w:p w:rsidR="00D90FAC" w:rsidRPr="00D90FAC" w:rsidRDefault="00D90FAC" w:rsidP="00D90FAC">
            <w:pPr>
              <w:pStyle w:val="Default"/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</w:pPr>
            <w:r w:rsidRPr="00D90FAC"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  <w:t xml:space="preserve">11 am – 12 pm </w:t>
            </w:r>
          </w:p>
        </w:tc>
        <w:tc>
          <w:tcPr>
            <w:tcW w:w="175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C2C7B" w:rsidRDefault="00DC2C7B" w:rsidP="006D7D6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</w:p>
          <w:p w:rsidR="00D90FAC" w:rsidRPr="00D90FAC" w:rsidRDefault="00B352C6" w:rsidP="006D7D6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Nicholas Brown (GA)</w:t>
            </w:r>
          </w:p>
        </w:tc>
        <w:tc>
          <w:tcPr>
            <w:tcW w:w="6083" w:type="dxa"/>
            <w:tcBorders>
              <w:left w:val="none" w:sz="0" w:space="0" w:color="auto"/>
            </w:tcBorders>
            <w:shd w:val="clear" w:color="auto" w:fill="auto"/>
          </w:tcPr>
          <w:p w:rsidR="00DC2C7B" w:rsidRDefault="00DC2C7B" w:rsidP="006D7D6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</w:p>
          <w:p w:rsidR="00B352C6" w:rsidRDefault="00B352C6" w:rsidP="006D7D6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  <w:t>Heighting Fundamentals and Ellipsoidal Height System</w:t>
            </w:r>
          </w:p>
          <w:p w:rsidR="001473AC" w:rsidRDefault="001473AC" w:rsidP="00CA7822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>Overview of ellipsoidal (geometric) and physical height systems</w:t>
            </w:r>
          </w:p>
          <w:p w:rsidR="001473AC" w:rsidRPr="00CA7822" w:rsidRDefault="001473AC" w:rsidP="00CA7822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CA7822">
              <w:rPr>
                <w:rFonts w:asciiTheme="minorHAnsi" w:hAnsiTheme="minorHAnsi" w:cs="Times New Roman"/>
                <w:bCs/>
                <w:sz w:val="17"/>
                <w:szCs w:val="17"/>
              </w:rPr>
              <w:t>Computing ellipsoidal heights</w:t>
            </w:r>
          </w:p>
          <w:p w:rsidR="00CA7822" w:rsidRPr="00CA7822" w:rsidRDefault="00CA7822" w:rsidP="00CA7822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CA7822">
              <w:rPr>
                <w:rFonts w:asciiTheme="minorHAnsi" w:hAnsiTheme="minorHAnsi" w:cs="Times New Roman"/>
                <w:bCs/>
                <w:sz w:val="17"/>
                <w:szCs w:val="17"/>
              </w:rPr>
              <w:t>Adjusting ellipsoidal height data</w:t>
            </w:r>
          </w:p>
          <w:p w:rsidR="001473AC" w:rsidRPr="00CA7822" w:rsidRDefault="001473AC" w:rsidP="00CA7822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CA7822">
              <w:rPr>
                <w:rFonts w:asciiTheme="minorHAnsi" w:hAnsiTheme="minorHAnsi" w:cs="Times New Roman"/>
                <w:bCs/>
                <w:sz w:val="17"/>
                <w:szCs w:val="17"/>
              </w:rPr>
              <w:t>Reference systems for vertical heights (ITRF, WGS84, local datum)</w:t>
            </w:r>
          </w:p>
          <w:p w:rsidR="001473AC" w:rsidRPr="00CA7822" w:rsidRDefault="001473AC" w:rsidP="00CA7822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Combining</w:t>
            </w: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 xml:space="preserve"> height data captured using geometric techniques like GNSS and physical heighting using total station or levelling instruments</w:t>
            </w:r>
          </w:p>
          <w:p w:rsidR="00CA7822" w:rsidRPr="00CA7822" w:rsidRDefault="00CA7822" w:rsidP="00CA7822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Transforming data between vertical reference systems</w:t>
            </w:r>
          </w:p>
          <w:p w:rsidR="001473AC" w:rsidRPr="00CA7822" w:rsidRDefault="00CA7822" w:rsidP="00CA7822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CA7822">
              <w:rPr>
                <w:rFonts w:asciiTheme="minorHAnsi" w:hAnsiTheme="minorHAnsi" w:cs="Times New Roman"/>
                <w:bCs/>
                <w:sz w:val="17"/>
                <w:szCs w:val="17"/>
              </w:rPr>
              <w:t>D</w:t>
            </w:r>
            <w:r w:rsidR="001473AC" w:rsidRPr="00CA7822">
              <w:rPr>
                <w:rFonts w:asciiTheme="minorHAnsi" w:hAnsiTheme="minorHAnsi" w:cs="Times New Roman"/>
                <w:bCs/>
                <w:sz w:val="17"/>
                <w:szCs w:val="17"/>
              </w:rPr>
              <w:t xml:space="preserve">eflections of the vertical, </w:t>
            </w:r>
          </w:p>
          <w:p w:rsidR="00D9160B" w:rsidRDefault="00CA7822" w:rsidP="006D7D6E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CA7822">
              <w:rPr>
                <w:rFonts w:asciiTheme="minorHAnsi" w:hAnsiTheme="minorHAnsi" w:cs="Times New Roman"/>
                <w:bCs/>
                <w:sz w:val="17"/>
                <w:szCs w:val="17"/>
              </w:rPr>
              <w:t>Software used for implementation</w:t>
            </w:r>
          </w:p>
          <w:p w:rsidR="00DC2C7B" w:rsidRPr="00DC2C7B" w:rsidRDefault="00DC2C7B" w:rsidP="00DC2C7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</w:p>
        </w:tc>
      </w:tr>
      <w:tr w:rsidR="00D90FAC" w:rsidTr="00B352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bottom w:val="single" w:sz="4" w:space="0" w:color="1F497D" w:themeColor="text2"/>
              <w:right w:val="none" w:sz="0" w:space="0" w:color="auto"/>
            </w:tcBorders>
            <w:shd w:val="clear" w:color="auto" w:fill="auto"/>
          </w:tcPr>
          <w:p w:rsidR="00DC2C7B" w:rsidRDefault="00DC2C7B" w:rsidP="00D90FAC">
            <w:pPr>
              <w:pStyle w:val="Default"/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</w:pPr>
          </w:p>
          <w:p w:rsidR="00D90FAC" w:rsidRPr="00D90FAC" w:rsidRDefault="00D90FAC" w:rsidP="00D90FAC">
            <w:pPr>
              <w:pStyle w:val="Default"/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</w:pPr>
            <w:r w:rsidRPr="00D90FAC"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  <w:t xml:space="preserve">12 pm – 1 pm </w:t>
            </w:r>
          </w:p>
        </w:tc>
        <w:tc>
          <w:tcPr>
            <w:tcW w:w="1750" w:type="dxa"/>
            <w:tcBorders>
              <w:left w:val="none" w:sz="0" w:space="0" w:color="auto"/>
              <w:bottom w:val="single" w:sz="4" w:space="0" w:color="1F497D" w:themeColor="text2"/>
              <w:right w:val="none" w:sz="0" w:space="0" w:color="auto"/>
            </w:tcBorders>
            <w:shd w:val="clear" w:color="auto" w:fill="auto"/>
          </w:tcPr>
          <w:p w:rsidR="00DC2C7B" w:rsidRDefault="00DC2C7B" w:rsidP="006D7D6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</w:p>
          <w:p w:rsidR="00D90FAC" w:rsidRPr="00D90FAC" w:rsidRDefault="0059008C" w:rsidP="006D7D6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Jens Kruger (SPC)</w:t>
            </w:r>
          </w:p>
        </w:tc>
        <w:tc>
          <w:tcPr>
            <w:tcW w:w="6083" w:type="dxa"/>
            <w:tcBorders>
              <w:left w:val="none" w:sz="0" w:space="0" w:color="auto"/>
              <w:bottom w:val="single" w:sz="4" w:space="0" w:color="1F497D" w:themeColor="text2"/>
            </w:tcBorders>
            <w:shd w:val="clear" w:color="auto" w:fill="auto"/>
          </w:tcPr>
          <w:p w:rsidR="00DC2C7B" w:rsidRDefault="00DC2C7B" w:rsidP="0059008C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</w:p>
          <w:p w:rsidR="00DA6CE2" w:rsidRDefault="0059008C" w:rsidP="0059008C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  <w:r w:rsidRPr="0059008C"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  <w:t>Bathymetry</w:t>
            </w:r>
          </w:p>
          <w:p w:rsidR="00026A3C" w:rsidRDefault="00DA6CE2" w:rsidP="00DA6CE2">
            <w:pPr>
              <w:pStyle w:val="Default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  <w:r w:rsidRPr="00DA6CE2">
              <w:rPr>
                <w:rFonts w:asciiTheme="minorHAnsi" w:hAnsiTheme="minorHAnsi" w:cs="Times New Roman"/>
                <w:bCs/>
                <w:sz w:val="17"/>
                <w:szCs w:val="17"/>
              </w:rPr>
              <w:t>Overview of bathymetry</w:t>
            </w:r>
            <w:r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  <w:t xml:space="preserve"> </w:t>
            </w:r>
          </w:p>
          <w:p w:rsidR="00DA6CE2" w:rsidRPr="00DA6CE2" w:rsidRDefault="00DA6CE2" w:rsidP="00DA6CE2">
            <w:pPr>
              <w:pStyle w:val="Default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DA6CE2">
              <w:rPr>
                <w:rFonts w:asciiTheme="minorHAnsi" w:hAnsiTheme="minorHAnsi" w:cs="Times New Roman"/>
                <w:bCs/>
                <w:sz w:val="17"/>
                <w:szCs w:val="17"/>
              </w:rPr>
              <w:t>How heights are computed offshore</w:t>
            </w:r>
          </w:p>
          <w:p w:rsidR="00DA6CE2" w:rsidRPr="00DA6CE2" w:rsidRDefault="00DA6CE2" w:rsidP="00DA6CE2">
            <w:pPr>
              <w:pStyle w:val="Default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  <w:r w:rsidRPr="00DA6CE2">
              <w:rPr>
                <w:rFonts w:asciiTheme="minorHAnsi" w:hAnsiTheme="minorHAnsi" w:cs="Times New Roman"/>
                <w:bCs/>
                <w:sz w:val="17"/>
                <w:szCs w:val="17"/>
              </w:rPr>
              <w:t>Transferring heighting information to ocean floor</w:t>
            </w:r>
          </w:p>
          <w:p w:rsidR="00DA6CE2" w:rsidRPr="00DA6CE2" w:rsidRDefault="00DA6CE2" w:rsidP="00DA6CE2">
            <w:pPr>
              <w:pStyle w:val="Default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Linking onshore and offshore vertical reference systems</w:t>
            </w:r>
          </w:p>
          <w:p w:rsidR="00DA6CE2" w:rsidRPr="0059008C" w:rsidRDefault="00DA6CE2" w:rsidP="00DA6CE2">
            <w:pPr>
              <w:pStyle w:val="Default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</w:p>
        </w:tc>
      </w:tr>
      <w:tr w:rsidR="00D90FAC" w:rsidTr="00B3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1" w:type="dxa"/>
            <w:gridSpan w:val="3"/>
            <w:shd w:val="clear" w:color="auto" w:fill="C6D9F1" w:themeFill="text2" w:themeFillTint="33"/>
          </w:tcPr>
          <w:p w:rsidR="00D90FAC" w:rsidRPr="00875928" w:rsidRDefault="00D90FAC" w:rsidP="006D7D6E">
            <w:pPr>
              <w:pStyle w:val="Default"/>
              <w:rPr>
                <w:rFonts w:asciiTheme="minorHAnsi" w:hAnsiTheme="minorHAnsi" w:cs="Times New Roman"/>
                <w:bCs w:val="0"/>
                <w:color w:val="auto"/>
                <w:sz w:val="17"/>
                <w:szCs w:val="17"/>
              </w:rPr>
            </w:pPr>
            <w:r w:rsidRPr="00875928">
              <w:rPr>
                <w:rFonts w:asciiTheme="minorHAnsi" w:hAnsiTheme="minorHAnsi" w:cs="Times New Roman"/>
                <w:bCs w:val="0"/>
                <w:color w:val="auto"/>
                <w:sz w:val="17"/>
                <w:szCs w:val="17"/>
              </w:rPr>
              <w:t>Lunch</w:t>
            </w:r>
          </w:p>
        </w:tc>
      </w:tr>
      <w:tr w:rsidR="00D90FAC" w:rsidTr="00B352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bottom w:val="single" w:sz="4" w:space="0" w:color="1F497D" w:themeColor="text2"/>
              <w:right w:val="none" w:sz="0" w:space="0" w:color="auto"/>
            </w:tcBorders>
            <w:shd w:val="clear" w:color="auto" w:fill="auto"/>
          </w:tcPr>
          <w:p w:rsidR="000A17C4" w:rsidRDefault="000A17C4" w:rsidP="006D7D6E">
            <w:pPr>
              <w:pStyle w:val="Default"/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</w:pPr>
          </w:p>
          <w:p w:rsidR="00D90FAC" w:rsidRPr="00D90FAC" w:rsidRDefault="00D90FAC" w:rsidP="006D7D6E">
            <w:pPr>
              <w:pStyle w:val="Default"/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</w:pPr>
            <w:r w:rsidRPr="00D90FAC"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  <w:t>2 pm – 3 pm</w:t>
            </w:r>
          </w:p>
        </w:tc>
        <w:tc>
          <w:tcPr>
            <w:tcW w:w="1750" w:type="dxa"/>
            <w:tcBorders>
              <w:left w:val="none" w:sz="0" w:space="0" w:color="auto"/>
              <w:bottom w:val="single" w:sz="4" w:space="0" w:color="1F497D" w:themeColor="text2"/>
              <w:right w:val="none" w:sz="0" w:space="0" w:color="auto"/>
            </w:tcBorders>
            <w:shd w:val="clear" w:color="auto" w:fill="auto"/>
          </w:tcPr>
          <w:p w:rsidR="000A17C4" w:rsidRDefault="000A17C4" w:rsidP="006D7D6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</w:p>
          <w:p w:rsidR="00D90FAC" w:rsidRPr="00D90FAC" w:rsidRDefault="000A17C4" w:rsidP="006D7D6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Matt Amos</w:t>
            </w:r>
          </w:p>
        </w:tc>
        <w:tc>
          <w:tcPr>
            <w:tcW w:w="6083" w:type="dxa"/>
            <w:tcBorders>
              <w:left w:val="none" w:sz="0" w:space="0" w:color="auto"/>
              <w:bottom w:val="single" w:sz="4" w:space="0" w:color="1F497D" w:themeColor="text2"/>
            </w:tcBorders>
            <w:shd w:val="clear" w:color="auto" w:fill="auto"/>
          </w:tcPr>
          <w:p w:rsidR="000A17C4" w:rsidRDefault="000A17C4" w:rsidP="00D9160B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</w:p>
          <w:p w:rsidR="000A17C4" w:rsidRPr="00875928" w:rsidRDefault="000A17C4" w:rsidP="000A17C4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  <w:t xml:space="preserve">The </w:t>
            </w:r>
            <w:r w:rsidRPr="00875928"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  <w:t xml:space="preserve">Geoid and </w:t>
            </w:r>
            <w:r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  <w:t>Geoid Model</w:t>
            </w:r>
            <w:r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  <w:t>s</w:t>
            </w:r>
          </w:p>
          <w:p w:rsidR="000A17C4" w:rsidRDefault="000A17C4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Overview of the gravity field, geoid and geoid models</w:t>
            </w:r>
          </w:p>
          <w:p w:rsidR="00DE4F4D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Overview of global gravity models (and their uncertainty)</w:t>
            </w:r>
          </w:p>
          <w:p w:rsidR="000A17C4" w:rsidRPr="001473AC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DE4F4D">
              <w:rPr>
                <w:rFonts w:asciiTheme="minorHAnsi" w:hAnsiTheme="minorHAnsi" w:cs="Times New Roman"/>
                <w:bCs/>
                <w:sz w:val="17"/>
                <w:szCs w:val="17"/>
              </w:rPr>
              <w:t xml:space="preserve">How to compute geoid to ellipsoid separation </w:t>
            </w:r>
          </w:p>
          <w:p w:rsidR="000A17C4" w:rsidRPr="00CA7822" w:rsidRDefault="000A17C4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DE4F4D">
              <w:rPr>
                <w:rFonts w:asciiTheme="minorHAnsi" w:hAnsiTheme="minorHAnsi" w:cs="Times New Roman"/>
                <w:bCs/>
                <w:sz w:val="17"/>
                <w:szCs w:val="17"/>
              </w:rPr>
              <w:t>Using online geoid model calculators</w:t>
            </w:r>
          </w:p>
          <w:p w:rsidR="000A17C4" w:rsidRDefault="000A17C4" w:rsidP="000A17C4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Explanation of the different types of geoid models (gravimetric, combined gravimetric and geometric)</w:t>
            </w:r>
          </w:p>
          <w:p w:rsidR="00D9160B" w:rsidRPr="00DE4F4D" w:rsidRDefault="000A17C4" w:rsidP="00D9160B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  <w:r w:rsidRPr="00DE4F4D">
              <w:rPr>
                <w:rFonts w:asciiTheme="minorHAnsi" w:hAnsiTheme="minorHAnsi" w:cs="Times New Roman"/>
                <w:bCs/>
                <w:sz w:val="17"/>
                <w:szCs w:val="17"/>
              </w:rPr>
              <w:t xml:space="preserve">Case study of how NZ use a gravity model as a height datum </w:t>
            </w:r>
          </w:p>
          <w:p w:rsidR="00D9160B" w:rsidRDefault="00D9160B" w:rsidP="00D9160B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</w:p>
        </w:tc>
      </w:tr>
      <w:tr w:rsidR="00875928" w:rsidTr="00B3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1" w:type="dxa"/>
            <w:gridSpan w:val="3"/>
            <w:shd w:val="clear" w:color="auto" w:fill="C6D9F1" w:themeFill="text2" w:themeFillTint="33"/>
          </w:tcPr>
          <w:p w:rsidR="00875928" w:rsidRPr="00875928" w:rsidRDefault="00875928" w:rsidP="006D7D6E">
            <w:pPr>
              <w:pStyle w:val="Default"/>
              <w:rPr>
                <w:rFonts w:asciiTheme="minorHAnsi" w:hAnsiTheme="minorHAnsi" w:cs="Times New Roman"/>
                <w:bCs w:val="0"/>
                <w:color w:val="auto"/>
                <w:sz w:val="17"/>
                <w:szCs w:val="17"/>
              </w:rPr>
            </w:pPr>
            <w:r w:rsidRPr="00875928">
              <w:rPr>
                <w:rFonts w:asciiTheme="minorHAnsi" w:hAnsiTheme="minorHAnsi" w:cs="Times New Roman"/>
                <w:bCs w:val="0"/>
                <w:color w:val="auto"/>
                <w:sz w:val="17"/>
                <w:szCs w:val="17"/>
              </w:rPr>
              <w:lastRenderedPageBreak/>
              <w:t>Afternoon Tea</w:t>
            </w:r>
          </w:p>
        </w:tc>
      </w:tr>
      <w:tr w:rsidR="00D90FAC" w:rsidTr="00B352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right w:val="none" w:sz="0" w:space="0" w:color="auto"/>
            </w:tcBorders>
            <w:shd w:val="clear" w:color="auto" w:fill="auto"/>
          </w:tcPr>
          <w:p w:rsidR="00DE4F4D" w:rsidRDefault="00DE4F4D" w:rsidP="006D7D6E">
            <w:pPr>
              <w:pStyle w:val="Default"/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</w:pPr>
          </w:p>
          <w:p w:rsidR="00D90FAC" w:rsidRPr="00D90FAC" w:rsidRDefault="00D90FAC" w:rsidP="006D7D6E">
            <w:pPr>
              <w:pStyle w:val="Default"/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</w:pPr>
            <w:r w:rsidRPr="00D90FAC"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  <w:t>3</w:t>
            </w:r>
            <w:r w:rsidR="00875928"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  <w:t>:30</w:t>
            </w:r>
            <w:r w:rsidRPr="00D90FAC"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  <w:t xml:space="preserve"> pm – 4</w:t>
            </w:r>
            <w:r w:rsidR="00875928"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  <w:t>:30</w:t>
            </w:r>
            <w:r w:rsidRPr="00D90FAC">
              <w:rPr>
                <w:rFonts w:asciiTheme="minorHAnsi" w:hAnsiTheme="minorHAnsi" w:cs="Times New Roman"/>
                <w:b w:val="0"/>
                <w:bCs w:val="0"/>
                <w:sz w:val="17"/>
                <w:szCs w:val="17"/>
              </w:rPr>
              <w:t xml:space="preserve"> pm </w:t>
            </w:r>
          </w:p>
        </w:tc>
        <w:tc>
          <w:tcPr>
            <w:tcW w:w="175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E4F4D" w:rsidRDefault="00DE4F4D" w:rsidP="006D7D6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</w:p>
          <w:p w:rsidR="00D90FAC" w:rsidRPr="00D90FAC" w:rsidRDefault="00D90FAC" w:rsidP="006D7D6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Rob Sarib (convenor)</w:t>
            </w:r>
          </w:p>
        </w:tc>
        <w:tc>
          <w:tcPr>
            <w:tcW w:w="6083" w:type="dxa"/>
            <w:tcBorders>
              <w:left w:val="none" w:sz="0" w:space="0" w:color="auto"/>
            </w:tcBorders>
            <w:shd w:val="clear" w:color="auto" w:fill="auto"/>
          </w:tcPr>
          <w:p w:rsidR="00DE4F4D" w:rsidRDefault="00DE4F4D" w:rsidP="0087592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</w:p>
          <w:p w:rsidR="00D90FAC" w:rsidRDefault="00DE4F4D" w:rsidP="0087592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  <w:t>Options for d</w:t>
            </w:r>
            <w:r w:rsidR="00875928" w:rsidRPr="00026A3C"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  <w:t xml:space="preserve">iscussion </w:t>
            </w:r>
            <w:r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  <w:t xml:space="preserve">topics </w:t>
            </w:r>
            <w:r w:rsidR="00875928" w:rsidRPr="00026A3C">
              <w:rPr>
                <w:rFonts w:asciiTheme="minorHAnsi" w:hAnsiTheme="minorHAnsi" w:cs="Times New Roman"/>
                <w:b/>
                <w:bCs/>
                <w:sz w:val="17"/>
                <w:szCs w:val="17"/>
              </w:rPr>
              <w:t>on future work</w:t>
            </w:r>
          </w:p>
          <w:p w:rsidR="00DE4F4D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 xml:space="preserve">Discuss the </w:t>
            </w: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heighting requirements of Pacific</w:t>
            </w: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Island nations</w:t>
            </w:r>
          </w:p>
          <w:p w:rsidR="00DE4F4D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Discuss data available for the development of geoid models in the Pacific.</w:t>
            </w:r>
          </w:p>
          <w:p w:rsidR="00DE4F4D" w:rsidRPr="00B352C6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Discuss the need for a common VRS</w:t>
            </w:r>
          </w:p>
          <w:p w:rsidR="00DE4F4D" w:rsidRPr="00B352C6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>Determining the relationship / difference between the various VRSs at discrete points</w:t>
            </w: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 xml:space="preserve"> (e.g. </w:t>
            </w: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>GNSS CORS, tide gauges etc</w:t>
            </w: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.)</w:t>
            </w: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 xml:space="preserve"> </w:t>
            </w:r>
          </w:p>
          <w:p w:rsidR="00DE4F4D" w:rsidRPr="00B352C6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>Verification of the of the geoid height / separation model</w:t>
            </w: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s</w:t>
            </w:r>
          </w:p>
          <w:p w:rsidR="00DE4F4D" w:rsidRPr="00B352C6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>Creation of a digital terrain model based a chosen VRS as datum</w:t>
            </w:r>
          </w:p>
          <w:p w:rsidR="00DE4F4D" w:rsidRPr="00B352C6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G</w:t>
            </w: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 xml:space="preserve">eoid height / separation model for </w:t>
            </w: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 xml:space="preserve">onshore and </w:t>
            </w: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 xml:space="preserve">offshore / maritime use </w:t>
            </w:r>
          </w:p>
          <w:p w:rsidR="00DE4F4D" w:rsidRPr="00B352C6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 xml:space="preserve">Geodetic data </w:t>
            </w: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>management and information system – d</w:t>
            </w:r>
            <w:r>
              <w:rPr>
                <w:rFonts w:asciiTheme="minorHAnsi" w:hAnsiTheme="minorHAnsi" w:cs="Times New Roman"/>
                <w:bCs/>
                <w:sz w:val="17"/>
                <w:szCs w:val="17"/>
              </w:rPr>
              <w:t>evelopment and maintenance</w:t>
            </w:r>
          </w:p>
          <w:p w:rsidR="00DE4F4D" w:rsidRPr="00B352C6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>Issues and challenges with the development of a geoid height / separation model</w:t>
            </w:r>
          </w:p>
          <w:p w:rsidR="00DE4F4D" w:rsidRPr="00B352C6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>Implementation of a geoid height or separation model</w:t>
            </w:r>
          </w:p>
          <w:p w:rsidR="00DE4F4D" w:rsidRPr="00B352C6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>Communication and change management to users and software vendors</w:t>
            </w:r>
          </w:p>
          <w:p w:rsidR="00DE4F4D" w:rsidRPr="00B352C6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>Education to the geospatial / surveying industry and also non- traditional community</w:t>
            </w:r>
          </w:p>
          <w:p w:rsidR="00DE4F4D" w:rsidRPr="00B352C6" w:rsidRDefault="00DE4F4D" w:rsidP="00DE4F4D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>Access to the tools / utilities</w:t>
            </w:r>
          </w:p>
          <w:p w:rsidR="00DE4F4D" w:rsidRPr="00DE4F4D" w:rsidRDefault="00DE4F4D" w:rsidP="00875928">
            <w:pPr>
              <w:pStyle w:val="Default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sz w:val="17"/>
                <w:szCs w:val="17"/>
              </w:rPr>
            </w:pPr>
            <w:r w:rsidRPr="00B352C6">
              <w:rPr>
                <w:rFonts w:asciiTheme="minorHAnsi" w:hAnsiTheme="minorHAnsi" w:cs="Times New Roman"/>
                <w:bCs/>
                <w:sz w:val="17"/>
                <w:szCs w:val="17"/>
              </w:rPr>
              <w:t>Technical and administrative support / advice to the users and software vendors</w:t>
            </w:r>
          </w:p>
          <w:p w:rsidR="00875928" w:rsidRDefault="00875928" w:rsidP="0087592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Times New Roman"/>
                <w:bCs/>
                <w:sz w:val="17"/>
                <w:szCs w:val="17"/>
              </w:rPr>
            </w:pPr>
          </w:p>
        </w:tc>
      </w:tr>
    </w:tbl>
    <w:p w:rsidR="006D7D6E" w:rsidRPr="00277B41" w:rsidRDefault="006D7D6E">
      <w:bookmarkStart w:id="0" w:name="_GoBack"/>
      <w:bookmarkEnd w:id="0"/>
    </w:p>
    <w:p w:rsidR="00130469" w:rsidRPr="00277B41" w:rsidRDefault="00130469"/>
    <w:sectPr w:rsidR="00130469" w:rsidRPr="00277B41" w:rsidSect="00875928">
      <w:pgSz w:w="12405" w:h="839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QAAM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58C"/>
    <w:multiLevelType w:val="hybridMultilevel"/>
    <w:tmpl w:val="FD484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C7240"/>
    <w:multiLevelType w:val="hybridMultilevel"/>
    <w:tmpl w:val="7F58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E055B"/>
    <w:multiLevelType w:val="hybridMultilevel"/>
    <w:tmpl w:val="8A0090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476C09"/>
    <w:multiLevelType w:val="hybridMultilevel"/>
    <w:tmpl w:val="ADCE6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94E6F"/>
    <w:multiLevelType w:val="hybridMultilevel"/>
    <w:tmpl w:val="292A9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E64C3"/>
    <w:multiLevelType w:val="hybridMultilevel"/>
    <w:tmpl w:val="92C0755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005A22"/>
    <w:multiLevelType w:val="hybridMultilevel"/>
    <w:tmpl w:val="C32E57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F7207E"/>
    <w:multiLevelType w:val="hybridMultilevel"/>
    <w:tmpl w:val="862CE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6E"/>
    <w:rsid w:val="00014B6B"/>
    <w:rsid w:val="000246F8"/>
    <w:rsid w:val="00026A3C"/>
    <w:rsid w:val="00031FB5"/>
    <w:rsid w:val="000441D4"/>
    <w:rsid w:val="00053018"/>
    <w:rsid w:val="00061CA0"/>
    <w:rsid w:val="000651F8"/>
    <w:rsid w:val="000660EE"/>
    <w:rsid w:val="000705B9"/>
    <w:rsid w:val="00090F6B"/>
    <w:rsid w:val="000A17C4"/>
    <w:rsid w:val="000A2741"/>
    <w:rsid w:val="000A2CEC"/>
    <w:rsid w:val="000A7009"/>
    <w:rsid w:val="000C36CD"/>
    <w:rsid w:val="000E0478"/>
    <w:rsid w:val="000E08E4"/>
    <w:rsid w:val="000E73B2"/>
    <w:rsid w:val="000F32C1"/>
    <w:rsid w:val="000F3F9E"/>
    <w:rsid w:val="000F5B21"/>
    <w:rsid w:val="00107D37"/>
    <w:rsid w:val="00130469"/>
    <w:rsid w:val="00145CF3"/>
    <w:rsid w:val="001473AC"/>
    <w:rsid w:val="00160C7E"/>
    <w:rsid w:val="00190C16"/>
    <w:rsid w:val="001917B7"/>
    <w:rsid w:val="0019325D"/>
    <w:rsid w:val="0019337F"/>
    <w:rsid w:val="001A62B4"/>
    <w:rsid w:val="001C5E2E"/>
    <w:rsid w:val="001C6282"/>
    <w:rsid w:val="001D1C83"/>
    <w:rsid w:val="001D401A"/>
    <w:rsid w:val="001E4EA9"/>
    <w:rsid w:val="001F11A4"/>
    <w:rsid w:val="00224CAA"/>
    <w:rsid w:val="00237A29"/>
    <w:rsid w:val="00242295"/>
    <w:rsid w:val="00243779"/>
    <w:rsid w:val="0025154C"/>
    <w:rsid w:val="002563C5"/>
    <w:rsid w:val="00264414"/>
    <w:rsid w:val="00264618"/>
    <w:rsid w:val="00267FD6"/>
    <w:rsid w:val="00276A0D"/>
    <w:rsid w:val="00277B41"/>
    <w:rsid w:val="00281F99"/>
    <w:rsid w:val="002A1E8C"/>
    <w:rsid w:val="002C08AD"/>
    <w:rsid w:val="002C29E6"/>
    <w:rsid w:val="002E5718"/>
    <w:rsid w:val="002E5AFE"/>
    <w:rsid w:val="002F06FE"/>
    <w:rsid w:val="002F1EB2"/>
    <w:rsid w:val="002F3469"/>
    <w:rsid w:val="00305F3B"/>
    <w:rsid w:val="003061CD"/>
    <w:rsid w:val="003100B4"/>
    <w:rsid w:val="00320F26"/>
    <w:rsid w:val="00332964"/>
    <w:rsid w:val="003821DE"/>
    <w:rsid w:val="00395D48"/>
    <w:rsid w:val="003A073B"/>
    <w:rsid w:val="003E2BFE"/>
    <w:rsid w:val="003F163C"/>
    <w:rsid w:val="00403D13"/>
    <w:rsid w:val="00410B42"/>
    <w:rsid w:val="0042327F"/>
    <w:rsid w:val="0046224A"/>
    <w:rsid w:val="0046567C"/>
    <w:rsid w:val="00475F05"/>
    <w:rsid w:val="004833FF"/>
    <w:rsid w:val="00486056"/>
    <w:rsid w:val="00487983"/>
    <w:rsid w:val="00490731"/>
    <w:rsid w:val="004A1C1E"/>
    <w:rsid w:val="004A3452"/>
    <w:rsid w:val="004C003C"/>
    <w:rsid w:val="004C191D"/>
    <w:rsid w:val="004C322D"/>
    <w:rsid w:val="004D1A20"/>
    <w:rsid w:val="004E2CFF"/>
    <w:rsid w:val="005066F0"/>
    <w:rsid w:val="005143AB"/>
    <w:rsid w:val="00547F18"/>
    <w:rsid w:val="005551BA"/>
    <w:rsid w:val="00583567"/>
    <w:rsid w:val="0059008C"/>
    <w:rsid w:val="00592452"/>
    <w:rsid w:val="005B43F0"/>
    <w:rsid w:val="005B6CC3"/>
    <w:rsid w:val="005C7ED7"/>
    <w:rsid w:val="005E5733"/>
    <w:rsid w:val="005E702D"/>
    <w:rsid w:val="00604019"/>
    <w:rsid w:val="0060438F"/>
    <w:rsid w:val="006556E2"/>
    <w:rsid w:val="00655FA2"/>
    <w:rsid w:val="00661B81"/>
    <w:rsid w:val="006643B8"/>
    <w:rsid w:val="00670317"/>
    <w:rsid w:val="00670433"/>
    <w:rsid w:val="006725FE"/>
    <w:rsid w:val="00674399"/>
    <w:rsid w:val="0067526D"/>
    <w:rsid w:val="0068284D"/>
    <w:rsid w:val="006B36A8"/>
    <w:rsid w:val="006B38C4"/>
    <w:rsid w:val="006B7A58"/>
    <w:rsid w:val="006C073D"/>
    <w:rsid w:val="006C1D2C"/>
    <w:rsid w:val="006C1E4D"/>
    <w:rsid w:val="006D006C"/>
    <w:rsid w:val="006D7D6E"/>
    <w:rsid w:val="006E6AAD"/>
    <w:rsid w:val="006F22D3"/>
    <w:rsid w:val="007042EA"/>
    <w:rsid w:val="0070629E"/>
    <w:rsid w:val="0070759E"/>
    <w:rsid w:val="00723CF2"/>
    <w:rsid w:val="0072429B"/>
    <w:rsid w:val="00741D49"/>
    <w:rsid w:val="00743354"/>
    <w:rsid w:val="0075527D"/>
    <w:rsid w:val="00755CAD"/>
    <w:rsid w:val="00772B2C"/>
    <w:rsid w:val="0078000E"/>
    <w:rsid w:val="0079101A"/>
    <w:rsid w:val="0079340C"/>
    <w:rsid w:val="007A2A96"/>
    <w:rsid w:val="007A3FAF"/>
    <w:rsid w:val="007A451D"/>
    <w:rsid w:val="007D05FE"/>
    <w:rsid w:val="007E57D1"/>
    <w:rsid w:val="007E6EF1"/>
    <w:rsid w:val="007F7D81"/>
    <w:rsid w:val="00801BF5"/>
    <w:rsid w:val="008161A5"/>
    <w:rsid w:val="00823E2A"/>
    <w:rsid w:val="00830CEE"/>
    <w:rsid w:val="00840955"/>
    <w:rsid w:val="008410D3"/>
    <w:rsid w:val="008430D8"/>
    <w:rsid w:val="00851A9F"/>
    <w:rsid w:val="00870D76"/>
    <w:rsid w:val="00875928"/>
    <w:rsid w:val="0088015C"/>
    <w:rsid w:val="008822BE"/>
    <w:rsid w:val="00886126"/>
    <w:rsid w:val="008A6C04"/>
    <w:rsid w:val="008B7B1F"/>
    <w:rsid w:val="008C0490"/>
    <w:rsid w:val="008E221F"/>
    <w:rsid w:val="008E3424"/>
    <w:rsid w:val="008E376B"/>
    <w:rsid w:val="008F0A27"/>
    <w:rsid w:val="008F1B10"/>
    <w:rsid w:val="009048A2"/>
    <w:rsid w:val="0090709F"/>
    <w:rsid w:val="00912D36"/>
    <w:rsid w:val="00915234"/>
    <w:rsid w:val="0092176E"/>
    <w:rsid w:val="00927A5E"/>
    <w:rsid w:val="009433ED"/>
    <w:rsid w:val="00945C84"/>
    <w:rsid w:val="00950008"/>
    <w:rsid w:val="00951C7C"/>
    <w:rsid w:val="009772A1"/>
    <w:rsid w:val="00983CF3"/>
    <w:rsid w:val="00985B7B"/>
    <w:rsid w:val="00997D12"/>
    <w:rsid w:val="009C052E"/>
    <w:rsid w:val="009E27F5"/>
    <w:rsid w:val="00A073EE"/>
    <w:rsid w:val="00A25072"/>
    <w:rsid w:val="00A363D5"/>
    <w:rsid w:val="00A37AE4"/>
    <w:rsid w:val="00A407F0"/>
    <w:rsid w:val="00A553F5"/>
    <w:rsid w:val="00A65EF5"/>
    <w:rsid w:val="00A66FC9"/>
    <w:rsid w:val="00A74D01"/>
    <w:rsid w:val="00A80858"/>
    <w:rsid w:val="00A83536"/>
    <w:rsid w:val="00A84684"/>
    <w:rsid w:val="00A91745"/>
    <w:rsid w:val="00AA7AD0"/>
    <w:rsid w:val="00AC03C8"/>
    <w:rsid w:val="00AC2B0F"/>
    <w:rsid w:val="00AC35DE"/>
    <w:rsid w:val="00AC3FBE"/>
    <w:rsid w:val="00AE08EB"/>
    <w:rsid w:val="00AE1489"/>
    <w:rsid w:val="00AF47E2"/>
    <w:rsid w:val="00AF7DBC"/>
    <w:rsid w:val="00B00A9E"/>
    <w:rsid w:val="00B02396"/>
    <w:rsid w:val="00B07B7F"/>
    <w:rsid w:val="00B1271D"/>
    <w:rsid w:val="00B13B8A"/>
    <w:rsid w:val="00B21144"/>
    <w:rsid w:val="00B23286"/>
    <w:rsid w:val="00B312BF"/>
    <w:rsid w:val="00B33871"/>
    <w:rsid w:val="00B352C6"/>
    <w:rsid w:val="00B57681"/>
    <w:rsid w:val="00B65070"/>
    <w:rsid w:val="00B6787C"/>
    <w:rsid w:val="00B7292B"/>
    <w:rsid w:val="00B75EB6"/>
    <w:rsid w:val="00B81393"/>
    <w:rsid w:val="00B84ECD"/>
    <w:rsid w:val="00B94083"/>
    <w:rsid w:val="00B96195"/>
    <w:rsid w:val="00BC1991"/>
    <w:rsid w:val="00BE2320"/>
    <w:rsid w:val="00C01A60"/>
    <w:rsid w:val="00C15038"/>
    <w:rsid w:val="00C44C63"/>
    <w:rsid w:val="00C4556D"/>
    <w:rsid w:val="00C54760"/>
    <w:rsid w:val="00C57BB2"/>
    <w:rsid w:val="00C764F2"/>
    <w:rsid w:val="00C927AA"/>
    <w:rsid w:val="00C94C96"/>
    <w:rsid w:val="00CA7822"/>
    <w:rsid w:val="00CC7B1E"/>
    <w:rsid w:val="00CE572E"/>
    <w:rsid w:val="00CF23CB"/>
    <w:rsid w:val="00CF2B22"/>
    <w:rsid w:val="00CF631C"/>
    <w:rsid w:val="00D04CAC"/>
    <w:rsid w:val="00D05914"/>
    <w:rsid w:val="00D10345"/>
    <w:rsid w:val="00D2078F"/>
    <w:rsid w:val="00D21D64"/>
    <w:rsid w:val="00D62674"/>
    <w:rsid w:val="00D767E1"/>
    <w:rsid w:val="00D77BB7"/>
    <w:rsid w:val="00D90FAC"/>
    <w:rsid w:val="00D9144A"/>
    <w:rsid w:val="00D9160B"/>
    <w:rsid w:val="00DA6CE2"/>
    <w:rsid w:val="00DB5CD7"/>
    <w:rsid w:val="00DC2C7B"/>
    <w:rsid w:val="00DC3802"/>
    <w:rsid w:val="00DD1D48"/>
    <w:rsid w:val="00DD59AC"/>
    <w:rsid w:val="00DE4F4D"/>
    <w:rsid w:val="00E02CD1"/>
    <w:rsid w:val="00E0602D"/>
    <w:rsid w:val="00E20CAE"/>
    <w:rsid w:val="00E615CC"/>
    <w:rsid w:val="00E675C3"/>
    <w:rsid w:val="00E67B7D"/>
    <w:rsid w:val="00E67D67"/>
    <w:rsid w:val="00E756B4"/>
    <w:rsid w:val="00E801F9"/>
    <w:rsid w:val="00E87A01"/>
    <w:rsid w:val="00E87AFB"/>
    <w:rsid w:val="00EB70B8"/>
    <w:rsid w:val="00ED5560"/>
    <w:rsid w:val="00EF6470"/>
    <w:rsid w:val="00F26B05"/>
    <w:rsid w:val="00F2738E"/>
    <w:rsid w:val="00F326C0"/>
    <w:rsid w:val="00F36420"/>
    <w:rsid w:val="00F55F0C"/>
    <w:rsid w:val="00F60E90"/>
    <w:rsid w:val="00F64E90"/>
    <w:rsid w:val="00F877D3"/>
    <w:rsid w:val="00F92883"/>
    <w:rsid w:val="00FB335E"/>
    <w:rsid w:val="00FD176E"/>
    <w:rsid w:val="00FD35D1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7D6E"/>
    <w:pPr>
      <w:autoSpaceDE w:val="0"/>
      <w:autoSpaceDN w:val="0"/>
      <w:adjustRightInd w:val="0"/>
      <w:spacing w:after="0" w:line="240" w:lineRule="auto"/>
    </w:pPr>
    <w:rPr>
      <w:rFonts w:ascii="LIQAAM+TimesNewRomanPSMT" w:hAnsi="LIQAAM+TimesNewRomanPSMT" w:cs="LIQAAM+TimesNewRomanPS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2B22"/>
    <w:pPr>
      <w:ind w:left="720"/>
      <w:contextualSpacing/>
    </w:pPr>
  </w:style>
  <w:style w:type="table" w:styleId="TableGrid">
    <w:name w:val="Table Grid"/>
    <w:basedOn w:val="TableNormal"/>
    <w:uiPriority w:val="59"/>
    <w:rsid w:val="00D9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D90FA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7D6E"/>
    <w:pPr>
      <w:autoSpaceDE w:val="0"/>
      <w:autoSpaceDN w:val="0"/>
      <w:adjustRightInd w:val="0"/>
      <w:spacing w:after="0" w:line="240" w:lineRule="auto"/>
    </w:pPr>
    <w:rPr>
      <w:rFonts w:ascii="LIQAAM+TimesNewRomanPSMT" w:hAnsi="LIQAAM+TimesNewRomanPSMT" w:cs="LIQAAM+TimesNewRomanPS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2B22"/>
    <w:pPr>
      <w:ind w:left="720"/>
      <w:contextualSpacing/>
    </w:pPr>
  </w:style>
  <w:style w:type="table" w:styleId="TableGrid">
    <w:name w:val="Table Grid"/>
    <w:basedOn w:val="TableNormal"/>
    <w:uiPriority w:val="59"/>
    <w:rsid w:val="00D9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D90FA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Survey</dc:creator>
  <cp:lastModifiedBy>Nicholas Brown</cp:lastModifiedBy>
  <cp:revision>10</cp:revision>
  <dcterms:created xsi:type="dcterms:W3CDTF">2016-11-08T05:51:00Z</dcterms:created>
  <dcterms:modified xsi:type="dcterms:W3CDTF">2016-11-09T02:41:00Z</dcterms:modified>
</cp:coreProperties>
</file>